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81EA7" w14:textId="6B2983ED" w:rsidR="00EC18D6" w:rsidRDefault="00D11004">
      <w:r>
        <w:pict w14:anchorId="74319133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86.25pt;margin-top:142.5pt;width:377.35pt;height:387.25pt;z-index:251657728;mso-position-horizontal-relative:page;mso-position-vertical-relative:page" filled="f" stroked="f">
            <v:textbox style="mso-next-textbox:#_x0000_s1054">
              <w:txbxContent>
                <w:p w14:paraId="06C2C36D" w14:textId="214C3E62" w:rsidR="00EC18D6" w:rsidRPr="00EA2CB1" w:rsidRDefault="00A03660" w:rsidP="00D11004">
                  <w:pPr>
                    <w:pStyle w:val="Description"/>
                    <w:ind w:firstLineChars="100" w:firstLine="240"/>
                    <w:jc w:val="left"/>
                    <w:rPr>
                      <w:rFonts w:ascii="AR P丸ゴシック体M" w:eastAsia="AR P丸ゴシック体M" w:hAnsi="ＭＳ Ｐゴシック"/>
                      <w:color w:val="17365D" w:themeColor="text2" w:themeShade="BF"/>
                      <w:sz w:val="24"/>
                      <w:szCs w:val="24"/>
                      <w:lang w:eastAsia="ja-JP"/>
                    </w:rPr>
                  </w:pPr>
                  <w:r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sz w:val="24"/>
                      <w:szCs w:val="24"/>
                      <w:lang w:eastAsia="ja-JP"/>
                    </w:rPr>
                    <w:t>対象　令和３年</w:t>
                  </w:r>
                  <w:r w:rsidR="00CB6F21"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sz w:val="24"/>
                      <w:szCs w:val="24"/>
                      <w:lang w:eastAsia="ja-JP"/>
                    </w:rPr>
                    <w:t>１１</w:t>
                  </w:r>
                  <w:r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sz w:val="24"/>
                      <w:szCs w:val="24"/>
                      <w:lang w:eastAsia="ja-JP"/>
                    </w:rPr>
                    <w:t>月末までに３歳の誕生日を迎えるお子様</w:t>
                  </w:r>
                  <w:r w:rsidR="00765B93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sz w:val="24"/>
                      <w:szCs w:val="24"/>
                      <w:lang w:eastAsia="ja-JP"/>
                    </w:rPr>
                    <w:t xml:space="preserve">　　　</w:t>
                  </w:r>
                </w:p>
                <w:p w14:paraId="78CFCFD0" w14:textId="50FC0B2C" w:rsidR="00EC18D6" w:rsidRPr="00EA2CB1" w:rsidRDefault="00A03660" w:rsidP="00A03660">
                  <w:pPr>
                    <w:pStyle w:val="1"/>
                    <w:ind w:firstLineChars="100" w:firstLine="240"/>
                    <w:jc w:val="left"/>
                    <w:rPr>
                      <w:rFonts w:ascii="AR P丸ゴシック体M" w:eastAsia="AR P丸ゴシック体M" w:hAnsi="ＭＳ Ｐゴシック"/>
                      <w:color w:val="17365D" w:themeColor="text2" w:themeShade="BF"/>
                      <w:sz w:val="24"/>
                      <w:szCs w:val="24"/>
                      <w:lang w:eastAsia="ja-JP"/>
                    </w:rPr>
                  </w:pPr>
                  <w:r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sz w:val="24"/>
                      <w:szCs w:val="24"/>
                      <w:lang w:eastAsia="ja-JP"/>
                    </w:rPr>
                    <w:t xml:space="preserve">入園年齢　</w:t>
                  </w:r>
                  <w:r w:rsidR="00482C3B"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sz w:val="24"/>
                      <w:szCs w:val="24"/>
                      <w:lang w:eastAsia="ja-JP"/>
                    </w:rPr>
                    <w:t>１</w:t>
                  </w:r>
                  <w:r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sz w:val="24"/>
                      <w:szCs w:val="24"/>
                      <w:lang w:eastAsia="ja-JP"/>
                    </w:rPr>
                    <w:t>号認定のお子様は、３歳の誕生月から</w:t>
                  </w:r>
                </w:p>
                <w:p w14:paraId="4311532F" w14:textId="46CC015F" w:rsidR="00A03660" w:rsidRDefault="00482C3B" w:rsidP="00A03660">
                  <w:pPr>
                    <w:rPr>
                      <w:rFonts w:ascii="AR P丸ゴシック体M" w:eastAsia="AR P丸ゴシック体M" w:hAnsi="ＭＳ Ｐゴシック"/>
                      <w:color w:val="17365D" w:themeColor="text2" w:themeShade="BF"/>
                      <w:lang w:eastAsia="ja-JP"/>
                    </w:rPr>
                  </w:pPr>
                  <w:r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lang w:eastAsia="ja-JP"/>
                    </w:rPr>
                    <w:t xml:space="preserve">　</w:t>
                  </w:r>
                  <w:r w:rsidR="00CB6F21"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lang w:eastAsia="ja-JP"/>
                    </w:rPr>
                    <w:t>２</w:t>
                  </w:r>
                  <w:r w:rsidR="00A03660"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lang w:eastAsia="ja-JP"/>
                    </w:rPr>
                    <w:t>号認定のお子様は、３歳の誕生</w:t>
                  </w:r>
                  <w:r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lang w:eastAsia="ja-JP"/>
                    </w:rPr>
                    <w:t>月</w:t>
                  </w:r>
                  <w:r w:rsidR="00A03660"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lang w:eastAsia="ja-JP"/>
                    </w:rPr>
                    <w:t>の翌月から</w:t>
                  </w:r>
                </w:p>
                <w:p w14:paraId="657D03BD" w14:textId="77777777" w:rsidR="00D11004" w:rsidRDefault="00D11004" w:rsidP="00A03660">
                  <w:pPr>
                    <w:rPr>
                      <w:rFonts w:ascii="AR P丸ゴシック体M" w:eastAsia="AR P丸ゴシック体M" w:hAnsi="ＭＳ Ｐゴシック"/>
                      <w:color w:val="17365D" w:themeColor="text2" w:themeShade="BF"/>
                      <w:lang w:eastAsia="ja-JP"/>
                    </w:rPr>
                  </w:pPr>
                </w:p>
                <w:p w14:paraId="3ACE1DDD" w14:textId="6AFF76CA" w:rsidR="00D11004" w:rsidRPr="00EA2CB1" w:rsidRDefault="00D11004" w:rsidP="00D11004">
                  <w:pPr>
                    <w:ind w:firstLineChars="100" w:firstLine="240"/>
                    <w:jc w:val="left"/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lang w:eastAsia="ja-JP"/>
                    </w:rPr>
                  </w:pPr>
                  <w:r>
                    <w:rPr>
                      <w:rFonts w:ascii="AR P丸ゴシック体M" w:eastAsia="AR P丸ゴシック体M" w:hint="eastAsia"/>
                      <w:color w:val="17365D" w:themeColor="text2" w:themeShade="BF"/>
                      <w:lang w:eastAsia="ja-JP"/>
                    </w:rPr>
                    <w:t>入園の申込は入園月の2か月前からの受付いたします。</w:t>
                  </w:r>
                </w:p>
                <w:p w14:paraId="14CD1E57" w14:textId="77777777" w:rsidR="00482C3B" w:rsidRPr="00EA2CB1" w:rsidRDefault="00482C3B" w:rsidP="00A03660">
                  <w:pPr>
                    <w:rPr>
                      <w:rFonts w:ascii="AR P丸ゴシック体M" w:eastAsia="AR P丸ゴシック体M" w:hAnsi="ＭＳ Ｐゴシック"/>
                      <w:color w:val="17365D" w:themeColor="text2" w:themeShade="BF"/>
                      <w:lang w:eastAsia="ja-JP"/>
                    </w:rPr>
                  </w:pPr>
                </w:p>
                <w:p w14:paraId="3CF6C098" w14:textId="763D9B0D" w:rsidR="00EC18D6" w:rsidRPr="00EA2CB1" w:rsidRDefault="00482C3B" w:rsidP="00CB6F21">
                  <w:pPr>
                    <w:pStyle w:val="Description"/>
                    <w:ind w:firstLineChars="100" w:firstLine="240"/>
                    <w:jc w:val="left"/>
                    <w:rPr>
                      <w:rFonts w:ascii="AR P丸ゴシック体M" w:eastAsia="AR P丸ゴシック体M" w:hAnsi="ＭＳ Ｐゴシック"/>
                      <w:color w:val="17365D" w:themeColor="text2" w:themeShade="BF"/>
                      <w:sz w:val="24"/>
                      <w:szCs w:val="24"/>
                      <w:lang w:eastAsia="ja-JP"/>
                    </w:rPr>
                  </w:pPr>
                  <w:r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sz w:val="24"/>
                      <w:szCs w:val="24"/>
                      <w:lang w:eastAsia="ja-JP"/>
                    </w:rPr>
                    <w:t>定</w:t>
                  </w:r>
                  <w:r w:rsidR="00CB6F21"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sz w:val="24"/>
                      <w:szCs w:val="24"/>
                      <w:lang w:eastAsia="ja-JP"/>
                    </w:rPr>
                    <w:t xml:space="preserve">　</w:t>
                  </w:r>
                  <w:r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sz w:val="24"/>
                      <w:szCs w:val="24"/>
                      <w:lang w:eastAsia="ja-JP"/>
                    </w:rPr>
                    <w:t xml:space="preserve">員　</w:t>
                  </w:r>
                  <w:r w:rsidR="00CB6F21"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sz w:val="24"/>
                      <w:szCs w:val="24"/>
                      <w:lang w:eastAsia="ja-JP"/>
                    </w:rPr>
                    <w:t xml:space="preserve">  </w:t>
                  </w:r>
                  <w:r w:rsidRPr="00EA2CB1">
                    <w:rPr>
                      <w:rFonts w:ascii="AR P丸ゴシック体M" w:eastAsia="AR P丸ゴシック体M" w:hAnsi="ＭＳ Ｐゴシック" w:hint="eastAsia"/>
                      <w:color w:val="17365D" w:themeColor="text2" w:themeShade="BF"/>
                      <w:sz w:val="24"/>
                      <w:szCs w:val="24"/>
                      <w:lang w:eastAsia="ja-JP"/>
                    </w:rPr>
                    <w:t>２０名程度</w:t>
                  </w:r>
                </w:p>
                <w:p w14:paraId="614757D7" w14:textId="610D4819" w:rsidR="001F1003" w:rsidRPr="00EA2CB1" w:rsidRDefault="00482C3B" w:rsidP="00CB6F21">
                  <w:pPr>
                    <w:ind w:firstLineChars="200" w:firstLine="480"/>
                    <w:jc w:val="both"/>
                    <w:rPr>
                      <w:rFonts w:ascii="AR P丸ゴシック体M" w:eastAsia="AR P丸ゴシック体M"/>
                      <w:color w:val="17365D" w:themeColor="text2" w:themeShade="BF"/>
                      <w:lang w:eastAsia="ja-JP"/>
                    </w:rPr>
                  </w:pPr>
                  <w:r w:rsidRPr="00EA2CB1">
                    <w:rPr>
                      <w:rFonts w:ascii="AR P丸ゴシック体M" w:eastAsia="AR P丸ゴシック体M" w:hint="eastAsia"/>
                      <w:color w:val="17365D" w:themeColor="text2" w:themeShade="BF"/>
                      <w:lang w:eastAsia="ja-JP"/>
                    </w:rPr>
                    <w:t>※定員になり次第、締め切らせていただきます。</w:t>
                  </w:r>
                </w:p>
                <w:p w14:paraId="5593C0FF" w14:textId="1B3DC477" w:rsidR="00482C3B" w:rsidRPr="00EA2CB1" w:rsidRDefault="00482C3B" w:rsidP="00CB6F21">
                  <w:pPr>
                    <w:ind w:firstLineChars="200" w:firstLine="480"/>
                    <w:jc w:val="both"/>
                    <w:rPr>
                      <w:rFonts w:ascii="AR P丸ゴシック体M" w:eastAsia="AR P丸ゴシック体M"/>
                      <w:color w:val="17365D" w:themeColor="text2" w:themeShade="BF"/>
                      <w:lang w:eastAsia="ja-JP"/>
                    </w:rPr>
                  </w:pPr>
                  <w:r w:rsidRPr="00EA2CB1">
                    <w:rPr>
                      <w:rFonts w:ascii="AR P丸ゴシック体M" w:eastAsia="AR P丸ゴシック体M" w:hint="eastAsia"/>
                      <w:color w:val="17365D" w:themeColor="text2" w:themeShade="BF"/>
                      <w:lang w:eastAsia="ja-JP"/>
                    </w:rPr>
                    <w:t>※いずみ保育園のお子様が優先入園になります。</w:t>
                  </w:r>
                </w:p>
                <w:p w14:paraId="2BA6D50F" w14:textId="3A487365" w:rsidR="00482C3B" w:rsidRPr="00EA2CB1" w:rsidRDefault="00482C3B" w:rsidP="00482C3B">
                  <w:pPr>
                    <w:jc w:val="both"/>
                    <w:rPr>
                      <w:rFonts w:ascii="AR P丸ゴシック体M" w:eastAsia="AR P丸ゴシック体M"/>
                      <w:color w:val="17365D" w:themeColor="text2" w:themeShade="BF"/>
                      <w:lang w:eastAsia="ja-JP"/>
                    </w:rPr>
                  </w:pPr>
                </w:p>
                <w:p w14:paraId="49DB23F1" w14:textId="2D168067" w:rsidR="00482C3B" w:rsidRPr="00EA2CB1" w:rsidRDefault="00482C3B" w:rsidP="00CB6F21">
                  <w:pPr>
                    <w:ind w:firstLineChars="200" w:firstLine="480"/>
                    <w:jc w:val="both"/>
                    <w:rPr>
                      <w:rFonts w:ascii="AR P丸ゴシック体M" w:eastAsia="AR P丸ゴシック体M"/>
                      <w:color w:val="17365D" w:themeColor="text2" w:themeShade="BF"/>
                      <w:lang w:eastAsia="ja-JP"/>
                    </w:rPr>
                  </w:pPr>
                  <w:r w:rsidRPr="00EA2CB1">
                    <w:rPr>
                      <w:rFonts w:ascii="AR P丸ゴシック体M" w:eastAsia="AR P丸ゴシック体M" w:hint="eastAsia"/>
                      <w:color w:val="17365D" w:themeColor="text2" w:themeShade="BF"/>
                      <w:lang w:eastAsia="ja-JP"/>
                    </w:rPr>
                    <w:t>詳しくは、幼稚園にお問い合わせください。</w:t>
                  </w:r>
                </w:p>
                <w:p w14:paraId="6E1D5001" w14:textId="77777777" w:rsidR="00695AFE" w:rsidRPr="00EA2CB1" w:rsidRDefault="00695AFE" w:rsidP="00CB6F21">
                  <w:pPr>
                    <w:ind w:firstLineChars="250" w:firstLine="600"/>
                    <w:jc w:val="both"/>
                    <w:rPr>
                      <w:rFonts w:ascii="AR P丸ゴシック体M" w:eastAsia="AR P丸ゴシック体M"/>
                      <w:color w:val="17365D" w:themeColor="text2" w:themeShade="BF"/>
                      <w:lang w:eastAsia="ja-JP"/>
                    </w:rPr>
                  </w:pPr>
                </w:p>
                <w:p w14:paraId="76FEC40B" w14:textId="02D2DAB7" w:rsidR="00482C3B" w:rsidRPr="00EA2CB1" w:rsidRDefault="00482C3B" w:rsidP="00CB6F21">
                  <w:pPr>
                    <w:ind w:firstLineChars="250" w:firstLine="600"/>
                    <w:jc w:val="both"/>
                    <w:rPr>
                      <w:rFonts w:ascii="AR P丸ゴシック体M" w:eastAsia="AR P丸ゴシック体M"/>
                      <w:color w:val="17365D" w:themeColor="text2" w:themeShade="BF"/>
                      <w:lang w:eastAsia="ja-JP"/>
                    </w:rPr>
                  </w:pPr>
                  <w:r w:rsidRPr="00EA2CB1">
                    <w:rPr>
                      <w:rFonts w:ascii="AR P丸ゴシック体M" w:eastAsia="AR P丸ゴシック体M" w:hint="eastAsia"/>
                      <w:color w:val="17365D" w:themeColor="text2" w:themeShade="BF"/>
                      <w:lang w:eastAsia="ja-JP"/>
                    </w:rPr>
                    <w:t>認定こども園宮古泉幼稚園</w:t>
                  </w:r>
                </w:p>
                <w:p w14:paraId="26B3BEA0" w14:textId="42DA1168" w:rsidR="00482C3B" w:rsidRPr="00EA2CB1" w:rsidRDefault="00482C3B" w:rsidP="00CB6F21">
                  <w:pPr>
                    <w:ind w:firstLineChars="250" w:firstLine="600"/>
                    <w:jc w:val="both"/>
                    <w:rPr>
                      <w:rFonts w:ascii="AR P丸ゴシック体M" w:eastAsia="AR P丸ゴシック体M"/>
                      <w:color w:val="17365D" w:themeColor="text2" w:themeShade="BF"/>
                      <w:lang w:eastAsia="ja-JP"/>
                    </w:rPr>
                  </w:pPr>
                  <w:r w:rsidRPr="00EA2CB1">
                    <w:rPr>
                      <w:rFonts w:ascii="AR P丸ゴシック体M" w:eastAsia="AR P丸ゴシック体M" w:hint="eastAsia"/>
                      <w:color w:val="17365D" w:themeColor="text2" w:themeShade="BF"/>
                      <w:lang w:eastAsia="ja-JP"/>
                    </w:rPr>
                    <w:t>0193-62-6365</w:t>
                  </w:r>
                </w:p>
                <w:p w14:paraId="1224F799" w14:textId="2F3B59F6" w:rsidR="00EA2CB1" w:rsidRPr="00EA2CB1" w:rsidRDefault="00EA2CB1" w:rsidP="00482C3B">
                  <w:pPr>
                    <w:jc w:val="both"/>
                    <w:rPr>
                      <w:rFonts w:ascii="AR P丸ゴシック体M" w:eastAsia="AR P丸ゴシック体M"/>
                      <w:color w:val="17365D" w:themeColor="text2" w:themeShade="BF"/>
                      <w:lang w:eastAsia="ja-JP"/>
                    </w:rPr>
                  </w:pPr>
                </w:p>
                <w:p w14:paraId="00E7BB1A" w14:textId="17D17DEE" w:rsidR="00EA2CB1" w:rsidRPr="00EA2CB1" w:rsidRDefault="00EA2CB1" w:rsidP="0083184D">
                  <w:pPr>
                    <w:ind w:left="720" w:hangingChars="300" w:hanging="720"/>
                    <w:jc w:val="both"/>
                    <w:rPr>
                      <w:rFonts w:ascii="AR P丸ゴシック体M" w:eastAsia="AR P丸ゴシック体M"/>
                      <w:color w:val="17365D" w:themeColor="text2" w:themeShade="BF"/>
                      <w:lang w:eastAsia="ja-JP"/>
                    </w:rPr>
                  </w:pPr>
                  <w:r w:rsidRPr="00EA2CB1">
                    <w:rPr>
                      <w:rFonts w:ascii="AR P丸ゴシック体M" w:eastAsia="AR P丸ゴシック体M" w:hint="eastAsia"/>
                      <w:color w:val="17365D" w:themeColor="text2" w:themeShade="BF"/>
                      <w:lang w:eastAsia="ja-JP"/>
                    </w:rPr>
                    <w:t xml:space="preserve">　　</w:t>
                  </w:r>
                </w:p>
                <w:p w14:paraId="2EEFEF84" w14:textId="77777777" w:rsidR="00482C3B" w:rsidRPr="00EA2CB1" w:rsidRDefault="00482C3B" w:rsidP="00482C3B">
                  <w:pPr>
                    <w:jc w:val="both"/>
                    <w:rPr>
                      <w:rFonts w:eastAsia="ＭＳ Ｐゴシック"/>
                      <w:color w:val="17365D" w:themeColor="text2" w:themeShade="BF"/>
                      <w:sz w:val="22"/>
                      <w:szCs w:val="22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89F920">
          <v:roundrect id="_x0000_s1058" style="position:absolute;left:0;text-align:left;margin-left:65.25pt;margin-top:119.25pt;width:312.75pt;height:162pt;z-index:251660800;mso-position-horizontal-relative:page;mso-position-vertical-relative:page" arcsize="10923f" filled="f" stroked="f">
            <v:textbox inset="5.85pt,.7pt,5.85pt,.7pt">
              <w:txbxContent>
                <w:p w14:paraId="06C475DF" w14:textId="77777777" w:rsidR="00482C3B" w:rsidRDefault="00482C3B" w:rsidP="00A03660">
                  <w:pPr>
                    <w:ind w:firstLineChars="100" w:firstLine="240"/>
                    <w:jc w:val="left"/>
                    <w:rPr>
                      <w:rFonts w:asciiTheme="minorEastAsia" w:eastAsiaTheme="minorEastAsia" w:hAnsiTheme="minorEastAsia"/>
                      <w:color w:val="244061" w:themeColor="accent1" w:themeShade="80"/>
                      <w:lang w:eastAsia="ja-JP"/>
                    </w:rPr>
                  </w:pPr>
                </w:p>
                <w:p w14:paraId="4E579FB1" w14:textId="77777777" w:rsidR="00CB6F21" w:rsidRPr="0083184D" w:rsidRDefault="00A03660" w:rsidP="00A03660">
                  <w:pPr>
                    <w:ind w:firstLineChars="100" w:firstLine="240"/>
                    <w:jc w:val="left"/>
                    <w:rPr>
                      <w:rFonts w:ascii="AR P丸ゴシック体M" w:eastAsia="AR P丸ゴシック体M" w:hAnsiTheme="minorEastAsia"/>
                      <w:color w:val="244061" w:themeColor="accent1" w:themeShade="80"/>
                      <w:lang w:eastAsia="ja-JP"/>
                    </w:rPr>
                  </w:pPr>
                  <w:r w:rsidRPr="0083184D">
                    <w:rPr>
                      <w:rFonts w:ascii="AR P丸ゴシック体M" w:eastAsia="AR P丸ゴシック体M" w:hAnsiTheme="minorEastAsia" w:hint="eastAsia"/>
                      <w:color w:val="244061" w:themeColor="accent1" w:themeShade="80"/>
                      <w:lang w:eastAsia="ja-JP"/>
                    </w:rPr>
                    <w:t>令和３年度満３才児クラス『りんご組』入園のお子様を</w:t>
                  </w:r>
                </w:p>
                <w:p w14:paraId="4EF61E05" w14:textId="2213029A" w:rsidR="00A03660" w:rsidRPr="0083184D" w:rsidRDefault="00A03660" w:rsidP="00CB6F21">
                  <w:pPr>
                    <w:jc w:val="left"/>
                    <w:rPr>
                      <w:rFonts w:ascii="AR P丸ゴシック体M" w:eastAsia="AR P丸ゴシック体M" w:hAnsiTheme="minorEastAsia"/>
                      <w:color w:val="244061" w:themeColor="accent1" w:themeShade="80"/>
                      <w:lang w:eastAsia="ja-JP"/>
                    </w:rPr>
                  </w:pPr>
                  <w:r w:rsidRPr="0083184D">
                    <w:rPr>
                      <w:rFonts w:ascii="AR P丸ゴシック体M" w:eastAsia="AR P丸ゴシック体M" w:hAnsiTheme="minorEastAsia" w:hint="eastAsia"/>
                      <w:color w:val="244061" w:themeColor="accent1" w:themeShade="80"/>
                      <w:lang w:eastAsia="ja-JP"/>
                    </w:rPr>
                    <w:t>募集致します。</w:t>
                  </w:r>
                </w:p>
                <w:p w14:paraId="1A8C3F40" w14:textId="6AED5B89" w:rsidR="00A03660" w:rsidRPr="0083184D" w:rsidRDefault="00A03660" w:rsidP="00A03660">
                  <w:pPr>
                    <w:ind w:firstLineChars="100" w:firstLine="240"/>
                    <w:jc w:val="left"/>
                    <w:rPr>
                      <w:rFonts w:ascii="AR P丸ゴシック体M" w:eastAsia="AR P丸ゴシック体M"/>
                      <w:color w:val="244061" w:themeColor="accent1" w:themeShade="80"/>
                      <w:lang w:eastAsia="ja-JP"/>
                    </w:rPr>
                  </w:pPr>
                  <w:r w:rsidRPr="0083184D">
                    <w:rPr>
                      <w:rFonts w:ascii="AR P丸ゴシック体M" w:eastAsia="AR P丸ゴシック体M" w:hAnsiTheme="minorEastAsia" w:hint="eastAsia"/>
                      <w:color w:val="244061" w:themeColor="accent1" w:themeShade="80"/>
                      <w:lang w:eastAsia="ja-JP"/>
                    </w:rPr>
                    <w:t>入園を希望される方、見学を希望される方は幼稚園までお問い合わせください。</w:t>
                  </w:r>
                </w:p>
              </w:txbxContent>
            </v:textbox>
            <w10:wrap anchorx="page" anchory="page"/>
          </v:roundrect>
        </w:pict>
      </w:r>
      <w:r w:rsidR="00786D04">
        <w:rPr>
          <w:noProof/>
        </w:rPr>
        <w:pict w14:anchorId="4C042F7B">
          <v:roundrect id="_x0000_s1057" style="position:absolute;left:0;text-align:left;margin-left:37.45pt;margin-top:45.75pt;width:754.5pt;height:85.5pt;z-index:251659776;mso-position-horizontal-relative:page;mso-position-vertical-relative:page" arcsize="10923f" filled="f" stroked="f">
            <v:textbox inset="5.85pt,.7pt,5.85pt,.7pt">
              <w:txbxContent>
                <w:p w14:paraId="62CD6B4E" w14:textId="628DBDF6" w:rsidR="00A03660" w:rsidRPr="005204DD" w:rsidRDefault="00A03660">
                  <w:pPr>
                    <w:rPr>
                      <w:rFonts w:ascii="AR PハイカラＰＯＰ体H" w:eastAsia="AR PハイカラＰＯＰ体H"/>
                      <w:color w:val="365F91" w:themeColor="accent1" w:themeShade="BF"/>
                      <w:sz w:val="66"/>
                      <w:szCs w:val="66"/>
                      <w:shd w:val="pct15" w:color="auto" w:fill="FFFFFF"/>
                      <w:lang w:eastAsia="ja-JP"/>
                    </w:rPr>
                  </w:pPr>
                  <w:r w:rsidRPr="005204DD">
                    <w:rPr>
                      <w:rFonts w:ascii="AR PハイカラＰＯＰ体H" w:eastAsia="AR PハイカラＰＯＰ体H" w:hAnsiTheme="minorEastAsia" w:hint="eastAsia"/>
                      <w:color w:val="365F91" w:themeColor="accent1" w:themeShade="BF"/>
                      <w:sz w:val="66"/>
                      <w:szCs w:val="66"/>
                      <w:shd w:val="pct15" w:color="auto" w:fill="FFFFFF"/>
                      <w:lang w:eastAsia="ja-JP"/>
                    </w:rPr>
                    <w:t>満3歳児クラス『りんご組』園児募集のお知らせ</w:t>
                  </w:r>
                </w:p>
              </w:txbxContent>
            </v:textbox>
            <w10:wrap anchorx="page" anchory="page"/>
          </v:roundrect>
        </w:pict>
      </w:r>
      <w:r w:rsidR="00786D04">
        <w:pict w14:anchorId="2C9C5241">
          <v:shape id="_x0000_s1055" type="#_x0000_t202" style="position:absolute;left:0;text-align:left;margin-left:0;margin-top:0;width:769.5pt;height:546pt;z-index:251656704;mso-wrap-style:none;mso-position-horizontal:center;mso-position-horizontal-relative:page;mso-position-vertical:center;mso-position-vertical-relative:page" o:allowincell="f" filled="f" stroked="f">
            <v:textbox style="mso-next-textbox:#_x0000_s1055;mso-fit-shape-to-text:t" inset="0,0,0,0">
              <w:txbxContent>
                <w:p w14:paraId="22E3F41A" w14:textId="345FA793" w:rsidR="00EC18D6" w:rsidRDefault="00786D04">
                  <w:r>
                    <w:pict w14:anchorId="55C7AE6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55.25pt;height:567.75pt">
                        <v:imagedata r:id="rId10" o:title="Preschool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A03660">
        <w:rPr>
          <w:rFonts w:asciiTheme="minorEastAsia" w:eastAsiaTheme="minorEastAsia" w:hAnsiTheme="minorEastAsia" w:hint="eastAsia"/>
          <w:noProof/>
          <w:lang w:eastAsia="ja-JP"/>
        </w:rPr>
        <w:t>満</w:t>
      </w:r>
    </w:p>
    <w:sectPr w:rsidR="00EC18D6" w:rsidSect="00914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FE04E" w14:textId="77777777" w:rsidR="007E4869" w:rsidRDefault="007E4869" w:rsidP="00C317B1">
      <w:r>
        <w:separator/>
      </w:r>
    </w:p>
  </w:endnote>
  <w:endnote w:type="continuationSeparator" w:id="0">
    <w:p w14:paraId="5C15F056" w14:textId="77777777" w:rsidR="007E4869" w:rsidRDefault="007E4869" w:rsidP="00C3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ハイカラ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0112F" w14:textId="77777777" w:rsidR="007E4869" w:rsidRDefault="007E4869" w:rsidP="00C317B1">
      <w:r>
        <w:separator/>
      </w:r>
    </w:p>
  </w:footnote>
  <w:footnote w:type="continuationSeparator" w:id="0">
    <w:p w14:paraId="6DEABBA6" w14:textId="77777777" w:rsidR="007E4869" w:rsidRDefault="007E4869" w:rsidP="00C3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6EA7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strictFirstAndLastChars/>
  <w:hdrShapeDefaults>
    <o:shapedefaults v:ext="edit" spidmax="10241" style="mso-position-horizontal-relative:page;mso-position-vertical-relative:page" fillcolor="white" stroke="f">
      <v:fill color="white"/>
      <v:stroke on="f"/>
      <v:textbox inset="5.85pt,.7pt,5.85pt,.7pt"/>
      <o:colormru v:ext="edit" colors="#fdb629,#f2a202,#0284b7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3660"/>
    <w:rsid w:val="00005F2D"/>
    <w:rsid w:val="001F1003"/>
    <w:rsid w:val="00296C2A"/>
    <w:rsid w:val="002E4726"/>
    <w:rsid w:val="002E5137"/>
    <w:rsid w:val="00346670"/>
    <w:rsid w:val="00482C3B"/>
    <w:rsid w:val="004968A9"/>
    <w:rsid w:val="004E0721"/>
    <w:rsid w:val="005204DD"/>
    <w:rsid w:val="00695AFE"/>
    <w:rsid w:val="00765B93"/>
    <w:rsid w:val="007E4869"/>
    <w:rsid w:val="0083184D"/>
    <w:rsid w:val="008F67E0"/>
    <w:rsid w:val="00907B01"/>
    <w:rsid w:val="00914A1E"/>
    <w:rsid w:val="00A03660"/>
    <w:rsid w:val="00AA6A60"/>
    <w:rsid w:val="00AE20FF"/>
    <w:rsid w:val="00C14F1E"/>
    <w:rsid w:val="00C317B1"/>
    <w:rsid w:val="00CB6F21"/>
    <w:rsid w:val="00D11004"/>
    <w:rsid w:val="00E36E82"/>
    <w:rsid w:val="00EA2CB1"/>
    <w:rsid w:val="00EC18D6"/>
    <w:rsid w:val="00F1718B"/>
    <w:rsid w:val="00F40016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color="white" stroke="f">
      <v:fill color="white"/>
      <v:stroke on="f"/>
      <v:textbox inset="5.85pt,.7pt,5.85pt,.7pt"/>
      <o:colormru v:ext="edit" colors="#fdb629,#f2a202,#0284b7"/>
    </o:shapedefaults>
    <o:shapelayout v:ext="edit">
      <o:idmap v:ext="edit" data="1"/>
    </o:shapelayout>
  </w:shapeDefaults>
  <w:decimalSymbol w:val="."/>
  <w:listSeparator w:val=","/>
  <w14:docId w14:val="39B6AF18"/>
  <w15:docId w15:val="{297EA9E1-E184-40E6-A95E-08C06580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960"/>
    <w:pPr>
      <w:jc w:val="center"/>
    </w:pPr>
    <w:rPr>
      <w:rFonts w:ascii="Century Gothic" w:hAnsi="Century Gothic"/>
      <w:color w:val="0284B7"/>
      <w:sz w:val="24"/>
      <w:szCs w:val="24"/>
    </w:rPr>
  </w:style>
  <w:style w:type="paragraph" w:styleId="1">
    <w:name w:val="heading 1"/>
    <w:basedOn w:val="a"/>
    <w:next w:val="a"/>
    <w:qFormat/>
    <w:rsid w:val="00084960"/>
    <w:pPr>
      <w:spacing w:before="120" w:after="200"/>
      <w:outlineLvl w:val="0"/>
    </w:pPr>
    <w:rPr>
      <w:sz w:val="76"/>
      <w:szCs w:val="76"/>
    </w:rPr>
  </w:style>
  <w:style w:type="paragraph" w:styleId="2">
    <w:name w:val="heading 2"/>
    <w:basedOn w:val="a"/>
    <w:next w:val="a"/>
    <w:qFormat/>
    <w:rsid w:val="007C7216"/>
    <w:pPr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7C7216"/>
    <w:pPr>
      <w:spacing w:before="360" w:after="360"/>
    </w:pPr>
    <w:rPr>
      <w:sz w:val="36"/>
      <w:szCs w:val="36"/>
    </w:rPr>
  </w:style>
  <w:style w:type="paragraph" w:customStyle="1" w:styleId="Description">
    <w:name w:val="Description"/>
    <w:basedOn w:val="a"/>
    <w:rsid w:val="00DF3A61"/>
    <w:pPr>
      <w:spacing w:after="700" w:line="264" w:lineRule="auto"/>
    </w:pPr>
    <w:rPr>
      <w:sz w:val="34"/>
      <w:szCs w:val="34"/>
    </w:rPr>
  </w:style>
  <w:style w:type="paragraph" w:customStyle="1" w:styleId="DateSignature">
    <w:name w:val="Date &amp; Signature"/>
    <w:basedOn w:val="a"/>
    <w:rsid w:val="00DF3A61"/>
    <w:pPr>
      <w:spacing w:after="560"/>
    </w:pPr>
  </w:style>
  <w:style w:type="paragraph" w:styleId="a3">
    <w:name w:val="Balloon Text"/>
    <w:basedOn w:val="a"/>
    <w:semiHidden/>
    <w:rsid w:val="000C645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317B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ヘッダー (文字)"/>
    <w:basedOn w:val="a0"/>
    <w:link w:val="a4"/>
    <w:rsid w:val="00C317B1"/>
    <w:rPr>
      <w:rFonts w:ascii="Century Gothic" w:hAnsi="Century Gothic"/>
      <w:color w:val="0284B7"/>
      <w:sz w:val="18"/>
      <w:szCs w:val="18"/>
      <w:lang w:eastAsia="en-US"/>
    </w:rPr>
  </w:style>
  <w:style w:type="paragraph" w:styleId="a6">
    <w:name w:val="footer"/>
    <w:basedOn w:val="a"/>
    <w:link w:val="a7"/>
    <w:rsid w:val="00C31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rsid w:val="00C317B1"/>
    <w:rPr>
      <w:rFonts w:ascii="Century Gothic" w:hAnsi="Century Gothic"/>
      <w:color w:val="0284B7"/>
      <w:sz w:val="18"/>
      <w:szCs w:val="18"/>
      <w:lang w:eastAsia="en-US"/>
    </w:rPr>
  </w:style>
  <w:style w:type="paragraph" w:styleId="a8">
    <w:name w:val="Date"/>
    <w:basedOn w:val="a"/>
    <w:next w:val="a"/>
    <w:link w:val="a9"/>
    <w:semiHidden/>
    <w:unhideWhenUsed/>
    <w:rsid w:val="00482C3B"/>
  </w:style>
  <w:style w:type="character" w:customStyle="1" w:styleId="a9">
    <w:name w:val="日付 (文字)"/>
    <w:basedOn w:val="a0"/>
    <w:link w:val="a8"/>
    <w:semiHidden/>
    <w:rsid w:val="00482C3B"/>
    <w:rPr>
      <w:rFonts w:ascii="Century Gothic" w:hAnsi="Century Gothic"/>
      <w:color w:val="0284B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470;&#21476;&#27849;&#24188;&#31258;&#22290;\AppData\Local\Packages\Microsoft.Office.Desktop_8wekyb3d8bbwe\LocalCache\Roaming\Microsoft\Templates\&#24188;&#31258;&#22290;&#20445;&#32946;&#22290;&#12398;&#21330;&#22290;&#35388;&#26360;%20(&#12362;&#26085;&#27096;&#12398;&#12487;&#12470;&#12452;&#1253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Preschool diploma certificate (Sunshine design)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593691</Value>
      <Value>593726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OfficeOnlineVNext,OfficeOnline</PublishTargets>
    <AcquiredFrom xmlns="1119c2e5-8fb9-4d5f-baf1-202c530f2c34">Internal MS</AcquiredFrom>
    <AssetStart xmlns="1119c2e5-8fb9-4d5f-baf1-202c530f2c34">2011-12-16T17:13:00+00:00</AssetStart>
    <FriendlyTitle xmlns="1119c2e5-8fb9-4d5f-baf1-202c530f2c34" xsi:nil="true"/>
    <Provider xmlns="1119c2e5-8fb9-4d5f-baf1-202c530f2c34" xsi:nil="true"/>
    <LastHandOff xmlns="1119c2e5-8fb9-4d5f-baf1-202c530f2c34" xsi:nil="true"/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TP102803286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717436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2721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83F54B12-0F8B-4132-B24A-444CCB27B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B7E92-DFBA-45B5-8DDC-8553842F2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8425E-D72B-4BCB-8099-D679DA7F2CB1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幼稚園保育園の卒園証書 (お日様のデザイン).dotx</Template>
  <TotalTime>151</TotalTime>
  <Pages>1</Pages>
  <Words>1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宮古泉学園</dc:creator>
  <cp:keywords/>
  <dc:description/>
  <cp:lastModifiedBy>横田 大士</cp:lastModifiedBy>
  <cp:revision>19</cp:revision>
  <cp:lastPrinted>2021-02-09T08:05:00Z</cp:lastPrinted>
  <dcterms:created xsi:type="dcterms:W3CDTF">2021-02-01T04:50:00Z</dcterms:created>
  <dcterms:modified xsi:type="dcterms:W3CDTF">2021-03-01T04:46:00Z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TC100994761041</vt:lpwstr>
  </property>
  <property fmtid="{D5CDD505-2E9C-101B-9397-08002B2CF9AE}" pid="3" name="InternalTags">
    <vt:lpwstr/>
  </property>
  <property fmtid="{D5CDD505-2E9C-101B-9397-08002B2CF9AE}" pid="4" name="ContentTypeId">
    <vt:lpwstr>0x010100F6E1CA76AAD4564AAF106FC3CFA868360400186944AA932D8046A3B88E9B37BEBDF5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13919500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